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51206" w14:textId="2A221FE6" w:rsidR="0085553E" w:rsidRPr="0085553E" w:rsidRDefault="0085553E" w:rsidP="004241A2">
      <w:pPr>
        <w:jc w:val="center"/>
        <w:rPr>
          <w:b/>
          <w:bCs/>
        </w:rPr>
      </w:pPr>
      <w:r w:rsidRPr="0085553E">
        <w:rPr>
          <w:b/>
          <w:bCs/>
        </w:rPr>
        <w:t>Informacja o przetwarzaniu dan</w:t>
      </w:r>
      <w:r w:rsidR="004241A2">
        <w:rPr>
          <w:b/>
          <w:bCs/>
        </w:rPr>
        <w:t>ych osobowych „Zanocuj w lesie”</w:t>
      </w:r>
    </w:p>
    <w:p w14:paraId="6D4E48E6" w14:textId="77777777" w:rsidR="0085553E" w:rsidRDefault="0085553E" w:rsidP="0085553E">
      <w:pPr>
        <w:jc w:val="both"/>
      </w:pPr>
      <w:r>
        <w:t>Na podstawie art. 13 ust. 1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Dz.Urz.UE</w:t>
      </w:r>
      <w:proofErr w:type="spellEnd"/>
      <w:r>
        <w:t xml:space="preserve"> L 119, s.1) – dalej jako RODO – informujemy: </w:t>
      </w:r>
    </w:p>
    <w:p w14:paraId="58F931F4" w14:textId="1BD5EC70" w:rsidR="0085553E" w:rsidRDefault="0085553E" w:rsidP="0085553E">
      <w:pPr>
        <w:jc w:val="both"/>
      </w:pPr>
      <w:r>
        <w:t xml:space="preserve">Administratorem Państwa danych osobowych jest Nadleśniczy Nadleśnictwa </w:t>
      </w:r>
      <w:r w:rsidR="004241A2">
        <w:t>Jędrzejów</w:t>
      </w:r>
      <w:r>
        <w:t xml:space="preserve"> z siedzibą ul. </w:t>
      </w:r>
      <w:r w:rsidR="004241A2">
        <w:t>Wilanowska 2</w:t>
      </w:r>
      <w:r>
        <w:t xml:space="preserve">, tel.: </w:t>
      </w:r>
      <w:r w:rsidR="004241A2" w:rsidRPr="004241A2">
        <w:rPr>
          <w:sz w:val="24"/>
          <w:szCs w:val="24"/>
        </w:rPr>
        <w:t>41 386 13 05</w:t>
      </w:r>
      <w:bookmarkStart w:id="0" w:name="_GoBack"/>
      <w:bookmarkEnd w:id="0"/>
      <w:r w:rsidRPr="0085553E">
        <w:rPr>
          <w:sz w:val="24"/>
          <w:szCs w:val="24"/>
        </w:rPr>
        <w:t>,</w:t>
      </w:r>
      <w:r>
        <w:t xml:space="preserve"> adres e-mail: </w:t>
      </w:r>
      <w:r w:rsidR="004241A2">
        <w:t>jedrzejow</w:t>
      </w:r>
      <w:r>
        <w:t xml:space="preserve">@radom.lasy.gov.pl, dalej jako Administrator. </w:t>
      </w:r>
    </w:p>
    <w:p w14:paraId="428533D4" w14:textId="6888CEFA" w:rsidR="0085553E" w:rsidRDefault="0085553E" w:rsidP="0085553E">
      <w:pPr>
        <w:jc w:val="both"/>
      </w:pPr>
      <w:r>
        <w:t xml:space="preserve">Administrator wyznaczył </w:t>
      </w:r>
      <w:proofErr w:type="spellStart"/>
      <w:r>
        <w:t>Kordynator</w:t>
      </w:r>
      <w:proofErr w:type="spellEnd"/>
      <w:r>
        <w:t xml:space="preserve"> Ochrony Danych, z którym w sprawach dotyczących przetwarzania danych osobowych można skontaktować za pośrednictwem poczty elektronicznej pod </w:t>
      </w:r>
      <w:r w:rsidR="004241A2">
        <w:t>jedrzejow</w:t>
      </w:r>
      <w:r>
        <w:t>@radom.lasy.gov.pl</w:t>
      </w:r>
    </w:p>
    <w:p w14:paraId="34F3F82F" w14:textId="77777777" w:rsidR="0085553E" w:rsidRDefault="0085553E" w:rsidP="0085553E">
      <w:pPr>
        <w:jc w:val="both"/>
      </w:pPr>
      <w:r>
        <w:t>Administrator przetwarza dane osobowe w celu:</w:t>
      </w:r>
    </w:p>
    <w:p w14:paraId="1E0CF883" w14:textId="77777777" w:rsidR="0085553E" w:rsidRDefault="0085553E" w:rsidP="0085553E">
      <w:pPr>
        <w:jc w:val="both"/>
      </w:pPr>
      <w:r>
        <w:t xml:space="preserve"> 1. Organizacji i przeprowadzenia Programu „Zanocuj w lesie” oraz realizacji związanych z nim praw i obowiązków; </w:t>
      </w:r>
    </w:p>
    <w:p w14:paraId="76932CC2" w14:textId="77777777" w:rsidR="0085553E" w:rsidRDefault="0085553E" w:rsidP="0085553E">
      <w:pPr>
        <w:jc w:val="both"/>
      </w:pPr>
      <w:r>
        <w:t xml:space="preserve">2. Realizacji zadań edukacyjnych i promocyjnych. </w:t>
      </w:r>
    </w:p>
    <w:p w14:paraId="4AE614D3" w14:textId="77777777" w:rsidR="0085553E" w:rsidRDefault="0085553E" w:rsidP="0085553E">
      <w:pPr>
        <w:jc w:val="both"/>
      </w:pPr>
      <w:r>
        <w:t xml:space="preserve">Podstawą prawną takiego przetwarzania jest: </w:t>
      </w:r>
    </w:p>
    <w:p w14:paraId="29843656" w14:textId="77777777" w:rsidR="0085553E" w:rsidRDefault="0085553E" w:rsidP="0085553E">
      <w:pPr>
        <w:jc w:val="both"/>
      </w:pPr>
      <w:r>
        <w:t xml:space="preserve">1. Zgoda wyrażona przez osobę, której dane dotyczą (art. 6 ust. 1 lit. a RODO); (zgoda udzielona zostaje poprzez wskazania tych danych); </w:t>
      </w:r>
    </w:p>
    <w:p w14:paraId="4429C60B" w14:textId="77777777" w:rsidR="0085553E" w:rsidRDefault="0085553E" w:rsidP="0085553E">
      <w:pPr>
        <w:jc w:val="both"/>
      </w:pPr>
      <w:r>
        <w:t xml:space="preserve">2. Prawnie uzasadniony interes realizowany przez Administratora polegający na: </w:t>
      </w:r>
    </w:p>
    <w:p w14:paraId="2AF80B6B" w14:textId="77777777" w:rsidR="0085553E" w:rsidRDefault="0085553E" w:rsidP="0085553E">
      <w:pPr>
        <w:jc w:val="both"/>
      </w:pPr>
      <w:r>
        <w:t xml:space="preserve">a) Prowadzeniu działalności edukacyjnej i promocyjnej (art. 6 ust. 1 lit. f RODO); </w:t>
      </w:r>
    </w:p>
    <w:p w14:paraId="4CE73942" w14:textId="77777777" w:rsidR="0085553E" w:rsidRDefault="0085553E" w:rsidP="0085553E">
      <w:pPr>
        <w:jc w:val="both"/>
      </w:pPr>
      <w:r>
        <w:t xml:space="preserve">b) Dochodzeniu roszczeń i obrony przed ewentualnymi roszczeniami wynikającymi z praw i obowiązków Administratora (art. 6 ust. 1 lit. f RODO); </w:t>
      </w:r>
    </w:p>
    <w:p w14:paraId="71BB7AF9" w14:textId="77777777" w:rsidR="0085553E" w:rsidRDefault="0085553E" w:rsidP="0085553E">
      <w:pPr>
        <w:jc w:val="both"/>
      </w:pPr>
      <w:r>
        <w:t xml:space="preserve">c) Administracji wewnętrznej jednostki organizacyjnej Administratora, w tym utrzymania, statystyki i raportowania wewnętrznego (art. 6 ust. 1 lit. f RODO); </w:t>
      </w:r>
    </w:p>
    <w:p w14:paraId="2CCEDEF5" w14:textId="3021D658" w:rsidR="0085553E" w:rsidRDefault="0085553E" w:rsidP="0085553E">
      <w:pPr>
        <w:jc w:val="both"/>
      </w:pPr>
      <w:r>
        <w:t xml:space="preserve">W przypadkach, w których przetwarzanie danych odbywa się na podstawie zgody (art. 6 ust. 1 lit. a RODO); osobie, która udzieliła zgody przysługuje prawo do jej cofnięcia w dowolnym momencie. Cofnięcie zgody nie ma wpływu na zgodność z prawem przetwarzania danych, którego dokonano przed jej cofnięciem; by cofnąć zgodę należy skontaktować się z Administratorem lub Koordynatorem Ochrony Danych za pośrednictwem podanych powyżej danych kontaktowych. </w:t>
      </w:r>
    </w:p>
    <w:p w14:paraId="5F8DC8E9" w14:textId="77777777" w:rsidR="0085553E" w:rsidRDefault="0085553E" w:rsidP="0085553E">
      <w:pPr>
        <w:jc w:val="both"/>
      </w:pPr>
      <w:r>
        <w:t xml:space="preserve">Administrator może ujawnić Pani/Pana dane osobowe podmiotom współpracującym, w szczególności świadczącym usługi w zakresie obsługi prawnej, archiwizacji, serwisu urządzeń; dane osobowe mogą być również ujawniane podmiotom publicznym, jeżeli wynika to z przepisu prawa. </w:t>
      </w:r>
    </w:p>
    <w:p w14:paraId="7ED633D8" w14:textId="77777777" w:rsidR="0085553E" w:rsidRDefault="0085553E" w:rsidP="0085553E">
      <w:pPr>
        <w:jc w:val="both"/>
      </w:pPr>
      <w:r>
        <w:t xml:space="preserve">Pani/Pana dane osobowe nie będą przekazywane do państwa trzeciego lub organizacji międzynarodowej. </w:t>
      </w:r>
    </w:p>
    <w:p w14:paraId="7B514156" w14:textId="77777777" w:rsidR="0085553E" w:rsidRDefault="0085553E" w:rsidP="0085553E">
      <w:pPr>
        <w:jc w:val="both"/>
      </w:pPr>
      <w:r>
        <w:t xml:space="preserve">Pani/Pana dane osobowe będą przechowywane: </w:t>
      </w:r>
    </w:p>
    <w:p w14:paraId="1A7361FE" w14:textId="77777777" w:rsidR="0085553E" w:rsidRDefault="0085553E" w:rsidP="0085553E">
      <w:pPr>
        <w:jc w:val="both"/>
      </w:pPr>
      <w:r>
        <w:t xml:space="preserve">a) Przez okres konieczny dla zabezpieczenia ewentualnych roszczeń oraz spełnienia obowiązków wynikających z przepisów prawa w związku z organizacją Programu; </w:t>
      </w:r>
    </w:p>
    <w:p w14:paraId="57089FB3" w14:textId="77777777" w:rsidR="0085553E" w:rsidRDefault="0085553E" w:rsidP="0085553E">
      <w:pPr>
        <w:jc w:val="both"/>
      </w:pPr>
      <w:r>
        <w:lastRenderedPageBreak/>
        <w:t>b) Przez okres wynikający z przepisów ustawy z dnia 14 lica 1983 r. o narodowym zasobie archiwalnym i archiwach;</w:t>
      </w:r>
    </w:p>
    <w:p w14:paraId="2F7E3260" w14:textId="77777777" w:rsidR="0085553E" w:rsidRDefault="0085553E" w:rsidP="0085553E">
      <w:pPr>
        <w:jc w:val="both"/>
      </w:pPr>
      <w:r>
        <w:t xml:space="preserve">c) W przypadku cofnięcia zgody na przetwarzania danych osobowych lub złożenia sprzeciwu – do momentu odpowiednio wycofania zgody lub zgłoszenia sprzeciwu; </w:t>
      </w:r>
    </w:p>
    <w:p w14:paraId="3F1FF83F" w14:textId="77777777" w:rsidR="0085553E" w:rsidRDefault="0085553E" w:rsidP="0085553E">
      <w:pPr>
        <w:jc w:val="both"/>
      </w:pPr>
      <w:r>
        <w:t xml:space="preserve">d) W sytuacji, w której przetwarzania danych osobowych odbywa się na podstawie przepisów prawa, przez okres wynikający z przepisów szczególnych. </w:t>
      </w:r>
    </w:p>
    <w:p w14:paraId="2B38BF4E" w14:textId="77777777" w:rsidR="0085553E" w:rsidRDefault="0085553E" w:rsidP="0085553E">
      <w:pPr>
        <w:jc w:val="both"/>
      </w:pPr>
      <w:r>
        <w:t xml:space="preserve">Podanie danych osobowych ma charakter dobrowolny, jednakże odmowa udzielenia niezbędnych informacji uniemożliwi uczestnictwo w Programie „Zanocuj w lesie”. </w:t>
      </w:r>
    </w:p>
    <w:p w14:paraId="6C4731D0" w14:textId="77777777" w:rsidR="0085553E" w:rsidRDefault="0085553E" w:rsidP="0085553E">
      <w:pPr>
        <w:jc w:val="both"/>
      </w:pPr>
      <w:r>
        <w:t xml:space="preserve">W związku z przetwarzaniem przez Administratora Państwa danych osobowych przysługuje Pani/Panu prawo dostępu do swoich danych (art. 15 RODO), ich sprostowania (art. 16 RODO), ograniczenia przetwarzania danych (art. 18 RODO), wniesienia sprzeciwu wobec przetwarzania danych (art. 21 RODO). Prawo żądania usunięcia danych, o którym mowa w art. 17 ust. 1 RODO nie ma zastosowania, w zakresie w jakim przetwarzania jest niezbędne do: </w:t>
      </w:r>
    </w:p>
    <w:p w14:paraId="2699B7C5" w14:textId="77777777" w:rsidR="0085553E" w:rsidRDefault="0085553E" w:rsidP="0085553E">
      <w:pPr>
        <w:jc w:val="both"/>
      </w:pPr>
      <w:r>
        <w:t xml:space="preserve">a) Wywiązania się z prawnego obowiązku wymagającego przetwarzania na mocy prawa Unii lub prawa państwa członkowskiego, któremu podlega Administrator, lub wykonania zadania realizowanego w interesie publicznym; </w:t>
      </w:r>
    </w:p>
    <w:p w14:paraId="11FA4EEC" w14:textId="77777777" w:rsidR="0085553E" w:rsidRDefault="0085553E" w:rsidP="0085553E">
      <w:pPr>
        <w:jc w:val="both"/>
      </w:pPr>
      <w:r>
        <w:t xml:space="preserve">b) Do celów archiwalnych w interesie publicznym, do celów badań naukowych lub historycznych lub do celów statystycznych; </w:t>
      </w:r>
    </w:p>
    <w:p w14:paraId="3CDD29DF" w14:textId="77777777" w:rsidR="0085553E" w:rsidRDefault="0085553E" w:rsidP="0085553E">
      <w:pPr>
        <w:jc w:val="both"/>
      </w:pPr>
      <w:r>
        <w:t xml:space="preserve">c) Do ustalenia, dochodzenia lub obrony roszczeń (art. 17 ust. 3 RODO). </w:t>
      </w:r>
    </w:p>
    <w:p w14:paraId="7F943229" w14:textId="77777777" w:rsidR="0085553E" w:rsidRDefault="0085553E" w:rsidP="0085553E">
      <w:pPr>
        <w:jc w:val="both"/>
      </w:pPr>
      <w:r>
        <w:t xml:space="preserve">Osobie, której dane dotyczą, nie przysługuje prawo do przenoszenia danych osobowych, o których mowa w art. 20 RODO, w odniesieniu do danych innych niż te, które są przetwarzane w sposób zautomatyzowany i na podstawie innej niż udzielona zgoda (art. 6 ust. 1 lit. a RODO). </w:t>
      </w:r>
    </w:p>
    <w:p w14:paraId="08D4133B" w14:textId="0B9C206A" w:rsidR="005F1DD8" w:rsidRPr="0085553E" w:rsidRDefault="0085553E" w:rsidP="0085553E">
      <w:pPr>
        <w:jc w:val="both"/>
      </w:pPr>
      <w:r>
        <w:t>Osobie, której dane dotyczą, przysługuje prawo do wniesienia skargi do Prezesa Urzędu Ochrony Danych Osobowych (ul. Stawki 2, 00-193 Warszawa), będącego organem nadzorczym w rozumieniu przepisów o ochronie danych osobowych.</w:t>
      </w:r>
    </w:p>
    <w:sectPr w:rsidR="005F1DD8" w:rsidRPr="00855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68"/>
    <w:rsid w:val="000D760E"/>
    <w:rsid w:val="004241A2"/>
    <w:rsid w:val="005F1DD8"/>
    <w:rsid w:val="0066385C"/>
    <w:rsid w:val="00691C68"/>
    <w:rsid w:val="0085553E"/>
    <w:rsid w:val="00933096"/>
    <w:rsid w:val="00B73207"/>
    <w:rsid w:val="00C6711D"/>
    <w:rsid w:val="00DF5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0ECE"/>
  <w15:chartTrackingRefBased/>
  <w15:docId w15:val="{E3C87FE8-7BFF-42C1-9A6E-59AD9F19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3096"/>
    <w:rPr>
      <w:color w:val="0563C1" w:themeColor="hyperlink"/>
      <w:u w:val="single"/>
    </w:rPr>
  </w:style>
  <w:style w:type="character" w:customStyle="1" w:styleId="UnresolvedMention">
    <w:name w:val="Unresolved Mention"/>
    <w:basedOn w:val="Domylnaczcionkaakapitu"/>
    <w:uiPriority w:val="99"/>
    <w:semiHidden/>
    <w:unhideWhenUsed/>
    <w:rsid w:val="00B7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3971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Zagnieński</dc:creator>
  <cp:keywords/>
  <dc:description/>
  <cp:lastModifiedBy>Dominik Kubala</cp:lastModifiedBy>
  <cp:revision>2</cp:revision>
  <dcterms:created xsi:type="dcterms:W3CDTF">2022-08-01T08:49:00Z</dcterms:created>
  <dcterms:modified xsi:type="dcterms:W3CDTF">2022-08-01T08:49:00Z</dcterms:modified>
</cp:coreProperties>
</file>